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C69D" w14:textId="77777777" w:rsidR="002C79E6" w:rsidRDefault="002C79E6" w:rsidP="002C79E6"/>
    <w:p w14:paraId="30C33B65" w14:textId="77777777" w:rsidR="002C79E6" w:rsidRDefault="002C79E6" w:rsidP="002C79E6"/>
    <w:p w14:paraId="4CCA5AAC" w14:textId="77777777" w:rsidR="002C79E6" w:rsidRDefault="002C79E6" w:rsidP="002C79E6"/>
    <w:p w14:paraId="0A054F2E" w14:textId="77777777" w:rsidR="002C79E6" w:rsidRDefault="002C79E6" w:rsidP="002C79E6"/>
    <w:p w14:paraId="08BB5142" w14:textId="77777777" w:rsidR="002C79E6" w:rsidRDefault="002C79E6" w:rsidP="002C79E6"/>
    <w:p w14:paraId="152917A3" w14:textId="38ACDAC2" w:rsidR="6A36C4BF" w:rsidRPr="0036768F" w:rsidRDefault="0036768F" w:rsidP="00B863FB">
      <w:pPr>
        <w:pStyle w:val="Title"/>
        <w:rPr>
          <w:rFonts w:ascii="Times New Roman" w:hAnsi="Times New Roman" w:cs="Times New Roman"/>
          <w:sz w:val="24"/>
        </w:rPr>
      </w:pPr>
      <w:r w:rsidRPr="0036768F">
        <w:rPr>
          <w:rFonts w:ascii="Times New Roman" w:hAnsi="Times New Roman" w:cs="Times New Roman"/>
          <w:sz w:val="24"/>
        </w:rPr>
        <w:t xml:space="preserve">Professional Development </w:t>
      </w:r>
    </w:p>
    <w:p w14:paraId="647C86B4" w14:textId="5B50D857" w:rsidR="201D26C8" w:rsidRPr="0036768F" w:rsidRDefault="201D26C8" w:rsidP="002C79E6">
      <w:pPr>
        <w:pStyle w:val="Subtitle"/>
        <w:rPr>
          <w:rFonts w:ascii="Times New Roman" w:hAnsi="Times New Roman" w:cs="Times New Roman"/>
          <w:sz w:val="24"/>
          <w:szCs w:val="24"/>
        </w:rPr>
      </w:pPr>
    </w:p>
    <w:p w14:paraId="184893F7" w14:textId="3225F95D" w:rsidR="00A417C1" w:rsidRPr="0036768F" w:rsidRDefault="009539E8" w:rsidP="002C79E6">
      <w:pPr>
        <w:pStyle w:val="Subtitle"/>
        <w:rPr>
          <w:rFonts w:ascii="Times New Roman" w:hAnsi="Times New Roman" w:cs="Times New Roman"/>
          <w:sz w:val="24"/>
          <w:szCs w:val="24"/>
        </w:rPr>
      </w:pPr>
      <w:r w:rsidRPr="0036768F">
        <w:rPr>
          <w:rFonts w:ascii="Times New Roman" w:hAnsi="Times New Roman" w:cs="Times New Roman"/>
          <w:sz w:val="24"/>
          <w:szCs w:val="24"/>
        </w:rPr>
        <w:t xml:space="preserve">Marlo R. Hornsby </w:t>
      </w:r>
    </w:p>
    <w:p w14:paraId="336125C6" w14:textId="62777569" w:rsidR="002C79E6" w:rsidRPr="0036768F" w:rsidRDefault="009539E8" w:rsidP="002C79E6">
      <w:pPr>
        <w:pStyle w:val="Subtitle"/>
        <w:rPr>
          <w:rFonts w:ascii="Times New Roman" w:hAnsi="Times New Roman" w:cs="Times New Roman"/>
          <w:sz w:val="24"/>
          <w:szCs w:val="24"/>
        </w:rPr>
      </w:pPr>
      <w:r w:rsidRPr="0036768F">
        <w:rPr>
          <w:rFonts w:ascii="Times New Roman" w:hAnsi="Times New Roman" w:cs="Times New Roman"/>
          <w:sz w:val="24"/>
          <w:szCs w:val="24"/>
        </w:rPr>
        <w:t xml:space="preserve">Shawnee State University </w:t>
      </w:r>
    </w:p>
    <w:p w14:paraId="30F2FBDD" w14:textId="2936D787" w:rsidR="002C79E6" w:rsidRPr="0036768F" w:rsidRDefault="009539E8" w:rsidP="002C79E6">
      <w:pPr>
        <w:pStyle w:val="Subtitle"/>
        <w:rPr>
          <w:rFonts w:ascii="Times New Roman" w:hAnsi="Times New Roman" w:cs="Times New Roman"/>
          <w:sz w:val="24"/>
          <w:szCs w:val="24"/>
        </w:rPr>
      </w:pPr>
      <w:r w:rsidRPr="0036768F">
        <w:rPr>
          <w:rFonts w:ascii="Times New Roman" w:hAnsi="Times New Roman" w:cs="Times New Roman"/>
          <w:sz w:val="24"/>
          <w:szCs w:val="24"/>
        </w:rPr>
        <w:t>7008</w:t>
      </w:r>
    </w:p>
    <w:p w14:paraId="74B52C71" w14:textId="40E4EE77" w:rsidR="002C79E6" w:rsidRPr="0036768F" w:rsidRDefault="009539E8" w:rsidP="009539E8">
      <w:pPr>
        <w:pStyle w:val="Subtitle"/>
        <w:numPr>
          <w:ilvl w:val="0"/>
          <w:numId w:val="12"/>
        </w:numPr>
        <w:rPr>
          <w:rFonts w:ascii="Times New Roman" w:hAnsi="Times New Roman" w:cs="Times New Roman"/>
          <w:sz w:val="24"/>
          <w:szCs w:val="24"/>
        </w:rPr>
      </w:pPr>
      <w:r w:rsidRPr="0036768F">
        <w:rPr>
          <w:rFonts w:ascii="Times New Roman" w:hAnsi="Times New Roman" w:cs="Times New Roman"/>
          <w:sz w:val="24"/>
          <w:szCs w:val="24"/>
        </w:rPr>
        <w:t xml:space="preserve">Stephenson </w:t>
      </w:r>
    </w:p>
    <w:p w14:paraId="6576DF1D" w14:textId="6CBE40A6" w:rsidR="201D26C8" w:rsidRPr="0036768F" w:rsidRDefault="009539E8" w:rsidP="002C79E6">
      <w:pPr>
        <w:pStyle w:val="Subtitle"/>
        <w:rPr>
          <w:rFonts w:ascii="Times New Roman" w:hAnsi="Times New Roman" w:cs="Times New Roman"/>
          <w:sz w:val="24"/>
          <w:szCs w:val="24"/>
        </w:rPr>
      </w:pPr>
      <w:r w:rsidRPr="0036768F">
        <w:rPr>
          <w:rFonts w:ascii="Times New Roman" w:hAnsi="Times New Roman" w:cs="Times New Roman"/>
          <w:sz w:val="24"/>
          <w:szCs w:val="24"/>
        </w:rPr>
        <w:t xml:space="preserve">November 30, 2025 </w:t>
      </w:r>
    </w:p>
    <w:p w14:paraId="1C5A4350" w14:textId="77777777" w:rsidR="201D26C8" w:rsidRPr="0036768F" w:rsidRDefault="201D26C8" w:rsidP="014CA2B6">
      <w:pPr>
        <w:pStyle w:val="Title2"/>
        <w:rPr>
          <w:rFonts w:ascii="Times New Roman" w:eastAsia="Calibri" w:hAnsi="Times New Roman" w:cs="Times New Roman"/>
          <w:sz w:val="24"/>
        </w:rPr>
      </w:pPr>
    </w:p>
    <w:p w14:paraId="4DD51D7E" w14:textId="77777777" w:rsidR="201D26C8" w:rsidRPr="0036768F" w:rsidRDefault="201D26C8" w:rsidP="014CA2B6">
      <w:pPr>
        <w:pStyle w:val="Title2"/>
        <w:rPr>
          <w:rFonts w:ascii="Times New Roman" w:eastAsia="Calibri" w:hAnsi="Times New Roman" w:cs="Times New Roman"/>
          <w:sz w:val="24"/>
        </w:rPr>
      </w:pPr>
    </w:p>
    <w:p w14:paraId="03D944EB" w14:textId="77777777" w:rsidR="201D26C8" w:rsidRPr="0036768F" w:rsidRDefault="201D26C8" w:rsidP="014CA2B6">
      <w:pPr>
        <w:pStyle w:val="Title2"/>
        <w:rPr>
          <w:rFonts w:ascii="Times New Roman" w:eastAsia="Calibri" w:hAnsi="Times New Roman" w:cs="Times New Roman"/>
          <w:sz w:val="24"/>
        </w:rPr>
      </w:pPr>
    </w:p>
    <w:p w14:paraId="41358C31" w14:textId="77777777" w:rsidR="201D26C8" w:rsidRPr="0036768F" w:rsidRDefault="201D26C8" w:rsidP="014CA2B6">
      <w:pPr>
        <w:pStyle w:val="Title2"/>
        <w:rPr>
          <w:rFonts w:ascii="Times New Roman" w:eastAsia="Calibri" w:hAnsi="Times New Roman" w:cs="Times New Roman"/>
          <w:sz w:val="24"/>
        </w:rPr>
      </w:pPr>
    </w:p>
    <w:p w14:paraId="3E4FFCB5" w14:textId="77777777" w:rsidR="201D26C8" w:rsidRPr="0036768F" w:rsidRDefault="201D26C8" w:rsidP="014CA2B6">
      <w:pPr>
        <w:pStyle w:val="Title2"/>
        <w:rPr>
          <w:rFonts w:ascii="Times New Roman" w:eastAsia="Calibri" w:hAnsi="Times New Roman" w:cs="Times New Roman"/>
          <w:sz w:val="24"/>
        </w:rPr>
      </w:pPr>
    </w:p>
    <w:p w14:paraId="1D9E7B7B" w14:textId="77777777" w:rsidR="201D26C8" w:rsidRPr="0036768F" w:rsidRDefault="201D26C8" w:rsidP="014CA2B6">
      <w:pPr>
        <w:pStyle w:val="Title2"/>
        <w:rPr>
          <w:rFonts w:ascii="Times New Roman" w:eastAsia="Calibri" w:hAnsi="Times New Roman" w:cs="Times New Roman"/>
          <w:sz w:val="24"/>
        </w:rPr>
      </w:pPr>
    </w:p>
    <w:p w14:paraId="63F3DB59" w14:textId="77777777" w:rsidR="201D26C8" w:rsidRPr="0036768F" w:rsidRDefault="201D26C8" w:rsidP="014CA2B6">
      <w:pPr>
        <w:pStyle w:val="Title2"/>
        <w:rPr>
          <w:rFonts w:ascii="Times New Roman" w:eastAsia="Calibri" w:hAnsi="Times New Roman" w:cs="Times New Roman"/>
          <w:sz w:val="24"/>
        </w:rPr>
      </w:pPr>
    </w:p>
    <w:p w14:paraId="1D32D1FB" w14:textId="77777777" w:rsidR="000D4642" w:rsidRPr="0036768F" w:rsidRDefault="000D4642">
      <w:pPr>
        <w:rPr>
          <w:rFonts w:ascii="Times New Roman" w:eastAsia="Calibri" w:hAnsi="Times New Roman" w:cs="Times New Roman"/>
          <w:sz w:val="24"/>
        </w:rPr>
      </w:pPr>
      <w:r w:rsidRPr="0036768F">
        <w:rPr>
          <w:rFonts w:ascii="Times New Roman" w:eastAsia="Calibri" w:hAnsi="Times New Roman" w:cs="Times New Roman"/>
          <w:sz w:val="24"/>
        </w:rPr>
        <w:br w:type="page"/>
      </w:r>
    </w:p>
    <w:p w14:paraId="41AE4C32" w14:textId="41D6965C" w:rsidR="00A417C1" w:rsidRPr="0036768F" w:rsidRDefault="00A417C1" w:rsidP="00B863FB">
      <w:pPr>
        <w:pStyle w:val="SectionTitle"/>
        <w:rPr>
          <w:rFonts w:ascii="Times New Roman" w:hAnsi="Times New Roman" w:cs="Times New Roman"/>
          <w:sz w:val="24"/>
        </w:rPr>
      </w:pPr>
    </w:p>
    <w:p w14:paraId="37B102AE" w14:textId="28BA282B" w:rsidR="001D3DAD" w:rsidRPr="0036768F" w:rsidRDefault="001D3DAD" w:rsidP="001D3DAD">
      <w:pPr>
        <w:rPr>
          <w:rFonts w:ascii="Times New Roman" w:hAnsi="Times New Roman" w:cs="Times New Roman"/>
          <w:sz w:val="24"/>
        </w:rPr>
      </w:pPr>
      <w:r w:rsidRPr="00574EB2">
        <w:rPr>
          <w:rFonts w:ascii="Times New Roman" w:hAnsi="Times New Roman" w:cs="Times New Roman"/>
          <w:b/>
          <w:bCs/>
          <w:sz w:val="24"/>
        </w:rPr>
        <w:t>Personal Goals</w:t>
      </w:r>
      <w:r w:rsidRPr="00574EB2">
        <w:rPr>
          <w:rFonts w:ascii="Times New Roman" w:hAnsi="Times New Roman" w:cs="Times New Roman"/>
          <w:b/>
          <w:bCs/>
          <w:sz w:val="24"/>
        </w:rPr>
        <w:br/>
      </w:r>
      <w:r w:rsidRPr="0036768F">
        <w:rPr>
          <w:rFonts w:ascii="Times New Roman" w:hAnsi="Times New Roman" w:cs="Times New Roman"/>
          <w:sz w:val="24"/>
        </w:rPr>
        <w:tab/>
        <w:t>My reasons for pursuing a post-professional doctoral degree are multifaceted. I made a promise to my father after becoming a young mother, that it would not stop me from reaching my goals of becoming a college graduate. Although the road to my doctoral program has been filled with barriers, I am close to meeting my goals of finally achieving my doctoral degree. I love to learn and know that I will always be a life-long learner. I resonated with the passage in the article by Cerrone (2018), in which they stated that experiences that provide learning opportunities are never “just isolated events in time; rather, learners must connect what they have learned from current experiences to those in the past as well as see possible future implications” (Cerrone, 2018). My first experience with occupational therapy was when a family member sustained an injury that left him paralyzed and my dad and I went to visit him. I was very interested in the medical field and how they were teaching him how to do things adaptively piqued my interests. When my son was born with a genetic condition that required him to learn how to do things adaptively, that solidified my plan to work towards becoming an occupational therapist.</w:t>
      </w:r>
    </w:p>
    <w:p w14:paraId="1CC092E6" w14:textId="2DBE6559" w:rsidR="001D3DAD" w:rsidRPr="0036768F" w:rsidRDefault="001D3DAD" w:rsidP="001D3DAD">
      <w:pPr>
        <w:rPr>
          <w:rFonts w:ascii="Times New Roman" w:hAnsi="Times New Roman" w:cs="Times New Roman"/>
          <w:sz w:val="24"/>
        </w:rPr>
      </w:pPr>
      <w:r w:rsidRPr="0036768F">
        <w:rPr>
          <w:rFonts w:ascii="Times New Roman" w:hAnsi="Times New Roman" w:cs="Times New Roman"/>
          <w:sz w:val="24"/>
        </w:rPr>
        <w:t xml:space="preserve">As a treating therapist for the past twenty-five years and in my newest endeavor of a nontraditional educational support role, I want to continue my education to be better for the </w:t>
      </w:r>
      <w:r w:rsidR="00574EB2" w:rsidRPr="0036768F">
        <w:rPr>
          <w:rFonts w:ascii="Times New Roman" w:hAnsi="Times New Roman" w:cs="Times New Roman"/>
          <w:sz w:val="24"/>
        </w:rPr>
        <w:t>professional</w:t>
      </w:r>
      <w:r w:rsidR="00574EB2">
        <w:rPr>
          <w:rFonts w:ascii="Times New Roman" w:hAnsi="Times New Roman" w:cs="Times New Roman"/>
          <w:sz w:val="24"/>
        </w:rPr>
        <w:t xml:space="preserve">. I </w:t>
      </w:r>
      <w:r w:rsidRPr="0036768F">
        <w:rPr>
          <w:rFonts w:ascii="Times New Roman" w:hAnsi="Times New Roman" w:cs="Times New Roman"/>
          <w:sz w:val="24"/>
        </w:rPr>
        <w:t>aspire to finish my occupational therapy career as an educator at the collegiate level.</w:t>
      </w:r>
      <w:r w:rsidR="00E66EDF">
        <w:rPr>
          <w:rFonts w:ascii="Times New Roman" w:hAnsi="Times New Roman" w:cs="Times New Roman"/>
          <w:sz w:val="24"/>
        </w:rPr>
        <w:t xml:space="preserve"> </w:t>
      </w:r>
      <w:r w:rsidRPr="0036768F">
        <w:rPr>
          <w:rFonts w:ascii="Times New Roman" w:hAnsi="Times New Roman" w:cs="Times New Roman"/>
          <w:sz w:val="24"/>
        </w:rPr>
        <w:t xml:space="preserve">I am a big proponent of becoming a part of my community and would like to use the leadership and advocacy skills have been learned because of the program to further my passion for community services in non-traditional roles. In believe that the future of our profession is </w:t>
      </w:r>
      <w:r w:rsidRPr="0036768F">
        <w:rPr>
          <w:rFonts w:ascii="Times New Roman" w:hAnsi="Times New Roman" w:cs="Times New Roman"/>
          <w:sz w:val="24"/>
        </w:rPr>
        <w:lastRenderedPageBreak/>
        <w:t xml:space="preserve">thinking outside of the box and pursuing roles to advocate for the principles that our profession was built on and evolving them to meet current societal demands. </w:t>
      </w:r>
    </w:p>
    <w:p w14:paraId="22D0322F" w14:textId="7736B28E" w:rsidR="001D3DAD" w:rsidRPr="0036768F" w:rsidRDefault="001D3DAD" w:rsidP="001D3DAD">
      <w:pPr>
        <w:rPr>
          <w:rFonts w:ascii="Times New Roman" w:hAnsi="Times New Roman" w:cs="Times New Roman"/>
          <w:sz w:val="24"/>
        </w:rPr>
      </w:pPr>
      <w:r w:rsidRPr="0036768F">
        <w:rPr>
          <w:rFonts w:ascii="Times New Roman" w:hAnsi="Times New Roman" w:cs="Times New Roman"/>
          <w:sz w:val="24"/>
        </w:rPr>
        <w:t>I can combine my two primary goals: expanding opportunities for occupational therapists in emerging practice areas and teaching at the college level. While my goals have remained consistent since the start of the program, the learning and growth I’ve experienced throughout the coursework have strengthened my confidence and clarity in pursuing this path.</w:t>
      </w:r>
    </w:p>
    <w:p w14:paraId="54935A94" w14:textId="7803DDF9" w:rsidR="001D3DAD" w:rsidRPr="00574EB2" w:rsidRDefault="001D3DAD" w:rsidP="001D3DAD">
      <w:pPr>
        <w:rPr>
          <w:rFonts w:ascii="Times New Roman" w:hAnsi="Times New Roman" w:cs="Times New Roman"/>
          <w:b/>
          <w:bCs/>
          <w:sz w:val="24"/>
        </w:rPr>
      </w:pPr>
      <w:r w:rsidRPr="00574EB2">
        <w:rPr>
          <w:rFonts w:ascii="Times New Roman" w:hAnsi="Times New Roman" w:cs="Times New Roman"/>
          <w:b/>
          <w:bCs/>
          <w:sz w:val="24"/>
        </w:rPr>
        <w:t xml:space="preserve">Reflection </w:t>
      </w:r>
    </w:p>
    <w:p w14:paraId="08E053FB" w14:textId="4333BFD9" w:rsidR="009539E8" w:rsidRPr="0036768F" w:rsidRDefault="009539E8" w:rsidP="001D3DAD">
      <w:pPr>
        <w:rPr>
          <w:rFonts w:ascii="Times New Roman" w:hAnsi="Times New Roman" w:cs="Times New Roman"/>
          <w:sz w:val="24"/>
        </w:rPr>
      </w:pPr>
      <w:r w:rsidRPr="0036768F">
        <w:rPr>
          <w:rFonts w:ascii="Times New Roman" w:hAnsi="Times New Roman" w:cs="Times New Roman"/>
          <w:sz w:val="24"/>
        </w:rPr>
        <w:t xml:space="preserve">As I progressed through the OTD program, I have emerged </w:t>
      </w:r>
      <w:r w:rsidR="00574EB2">
        <w:rPr>
          <w:rFonts w:ascii="Times New Roman" w:hAnsi="Times New Roman" w:cs="Times New Roman"/>
          <w:sz w:val="24"/>
        </w:rPr>
        <w:t>with more confidence, and I think that I would feel more comfortable taking on</w:t>
      </w:r>
      <w:r w:rsidRPr="0036768F">
        <w:rPr>
          <w:rFonts w:ascii="Times New Roman" w:hAnsi="Times New Roman" w:cs="Times New Roman"/>
          <w:sz w:val="24"/>
        </w:rPr>
        <w:t xml:space="preserve"> leader</w:t>
      </w:r>
      <w:r w:rsidR="00574EB2">
        <w:rPr>
          <w:rFonts w:ascii="Times New Roman" w:hAnsi="Times New Roman" w:cs="Times New Roman"/>
          <w:sz w:val="24"/>
        </w:rPr>
        <w:t xml:space="preserve">ship roles. I think I </w:t>
      </w:r>
      <w:r w:rsidRPr="0036768F">
        <w:rPr>
          <w:rFonts w:ascii="Times New Roman" w:hAnsi="Times New Roman" w:cs="Times New Roman"/>
          <w:sz w:val="24"/>
        </w:rPr>
        <w:t>would like to advocate more for the profession</w:t>
      </w:r>
      <w:r w:rsidR="00574EB2">
        <w:rPr>
          <w:rFonts w:ascii="Times New Roman" w:hAnsi="Times New Roman" w:cs="Times New Roman"/>
          <w:sz w:val="24"/>
        </w:rPr>
        <w:t xml:space="preserve"> from a state and a national level. This program and the </w:t>
      </w:r>
      <w:r w:rsidR="001A1AB8">
        <w:rPr>
          <w:rFonts w:ascii="Times New Roman" w:hAnsi="Times New Roman" w:cs="Times New Roman"/>
          <w:sz w:val="24"/>
        </w:rPr>
        <w:t>political climate that may determinedly affect our profession has inspired me to want to have a large voice on important issues</w:t>
      </w:r>
      <w:r w:rsidR="00D55F5C">
        <w:rPr>
          <w:rFonts w:ascii="Times New Roman" w:hAnsi="Times New Roman" w:cs="Times New Roman"/>
          <w:sz w:val="24"/>
        </w:rPr>
        <w:t xml:space="preserve">. In the past two </w:t>
      </w:r>
      <w:r w:rsidR="00964889">
        <w:rPr>
          <w:rFonts w:ascii="Times New Roman" w:hAnsi="Times New Roman" w:cs="Times New Roman"/>
          <w:sz w:val="24"/>
        </w:rPr>
        <w:t>years,</w:t>
      </w:r>
      <w:r w:rsidR="00D55F5C">
        <w:rPr>
          <w:rFonts w:ascii="Times New Roman" w:hAnsi="Times New Roman" w:cs="Times New Roman"/>
          <w:sz w:val="24"/>
        </w:rPr>
        <w:t xml:space="preserve"> </w:t>
      </w:r>
      <w:r w:rsidR="00383268">
        <w:rPr>
          <w:rFonts w:ascii="Times New Roman" w:hAnsi="Times New Roman" w:cs="Times New Roman"/>
          <w:sz w:val="24"/>
        </w:rPr>
        <w:t>because of</w:t>
      </w:r>
      <w:r w:rsidR="00E66EDF">
        <w:rPr>
          <w:rFonts w:ascii="Times New Roman" w:hAnsi="Times New Roman" w:cs="Times New Roman"/>
          <w:sz w:val="24"/>
        </w:rPr>
        <w:t xml:space="preserve"> the doctoral </w:t>
      </w:r>
      <w:r w:rsidR="00E11AA9">
        <w:rPr>
          <w:rFonts w:ascii="Times New Roman" w:hAnsi="Times New Roman" w:cs="Times New Roman"/>
          <w:sz w:val="24"/>
        </w:rPr>
        <w:t xml:space="preserve">experience, </w:t>
      </w:r>
      <w:r w:rsidR="004C4789" w:rsidRPr="0036768F">
        <w:rPr>
          <w:rFonts w:ascii="Times New Roman" w:hAnsi="Times New Roman" w:cs="Times New Roman"/>
          <w:sz w:val="24"/>
        </w:rPr>
        <w:t>it has</w:t>
      </w:r>
      <w:r w:rsidRPr="0036768F">
        <w:rPr>
          <w:rFonts w:ascii="Times New Roman" w:hAnsi="Times New Roman" w:cs="Times New Roman"/>
          <w:sz w:val="24"/>
        </w:rPr>
        <w:t xml:space="preserve"> </w:t>
      </w:r>
      <w:r w:rsidR="00D55F5C">
        <w:rPr>
          <w:rFonts w:ascii="Times New Roman" w:hAnsi="Times New Roman" w:cs="Times New Roman"/>
          <w:sz w:val="24"/>
        </w:rPr>
        <w:t>solidified to</w:t>
      </w:r>
      <w:r w:rsidRPr="0036768F">
        <w:rPr>
          <w:rFonts w:ascii="Times New Roman" w:hAnsi="Times New Roman" w:cs="Times New Roman"/>
          <w:sz w:val="24"/>
        </w:rPr>
        <w:t xml:space="preserve"> me </w:t>
      </w:r>
      <w:r w:rsidR="00865E7B">
        <w:rPr>
          <w:rFonts w:ascii="Times New Roman" w:hAnsi="Times New Roman" w:cs="Times New Roman"/>
          <w:sz w:val="24"/>
        </w:rPr>
        <w:t>that</w:t>
      </w:r>
      <w:r w:rsidRPr="0036768F">
        <w:rPr>
          <w:rFonts w:ascii="Times New Roman" w:hAnsi="Times New Roman" w:cs="Times New Roman"/>
          <w:sz w:val="24"/>
        </w:rPr>
        <w:t xml:space="preserve"> leadership is woven into every aspect of OT practice, and I now feel more equipped to take on roles involving program development, advocacy, and mentorship. </w:t>
      </w:r>
    </w:p>
    <w:p w14:paraId="217D288C" w14:textId="40C286A3" w:rsidR="00A417C1" w:rsidRPr="00E66EDF" w:rsidRDefault="009539E8" w:rsidP="00E66EDF">
      <w:pPr>
        <w:ind w:firstLine="0"/>
        <w:rPr>
          <w:rFonts w:ascii="Times New Roman" w:hAnsi="Times New Roman" w:cs="Times New Roman"/>
          <w:b/>
          <w:bCs/>
          <w:sz w:val="24"/>
        </w:rPr>
      </w:pPr>
      <w:r w:rsidRPr="00E66EDF">
        <w:rPr>
          <w:rFonts w:ascii="Times New Roman" w:hAnsi="Times New Roman" w:cs="Times New Roman"/>
          <w:b/>
          <w:bCs/>
          <w:sz w:val="24"/>
        </w:rPr>
        <w:t xml:space="preserve">Professional Development Goals </w:t>
      </w:r>
    </w:p>
    <w:p w14:paraId="51708E77" w14:textId="56D65B9B" w:rsidR="009539E8" w:rsidRPr="009539E8" w:rsidRDefault="009539E8" w:rsidP="009539E8">
      <w:pPr>
        <w:rPr>
          <w:rFonts w:ascii="Times New Roman" w:hAnsi="Times New Roman" w:cs="Times New Roman"/>
          <w:sz w:val="24"/>
        </w:rPr>
      </w:pPr>
      <w:r w:rsidRPr="009539E8">
        <w:rPr>
          <w:rFonts w:ascii="Times New Roman" w:hAnsi="Times New Roman" w:cs="Times New Roman"/>
          <w:sz w:val="24"/>
        </w:rPr>
        <w:t xml:space="preserve">My future </w:t>
      </w:r>
      <w:proofErr w:type="gramStart"/>
      <w:r w:rsidRPr="009539E8">
        <w:rPr>
          <w:rFonts w:ascii="Times New Roman" w:hAnsi="Times New Roman" w:cs="Times New Roman"/>
          <w:sz w:val="24"/>
        </w:rPr>
        <w:t>goals</w:t>
      </w:r>
      <w:proofErr w:type="gramEnd"/>
      <w:r w:rsidRPr="009539E8">
        <w:rPr>
          <w:rFonts w:ascii="Times New Roman" w:hAnsi="Times New Roman" w:cs="Times New Roman"/>
          <w:sz w:val="24"/>
        </w:rPr>
        <w:t xml:space="preserve"> for myself after the completion of the post professional occupational therapy program is to transition into a faculty role at a university as an adjunct</w:t>
      </w:r>
      <w:r w:rsidR="00964889">
        <w:rPr>
          <w:rFonts w:ascii="Times New Roman" w:hAnsi="Times New Roman" w:cs="Times New Roman"/>
          <w:sz w:val="24"/>
        </w:rPr>
        <w:t xml:space="preserve"> professor</w:t>
      </w:r>
      <w:r w:rsidR="0020345F">
        <w:rPr>
          <w:rFonts w:ascii="Times New Roman" w:hAnsi="Times New Roman" w:cs="Times New Roman"/>
          <w:sz w:val="24"/>
        </w:rPr>
        <w:t xml:space="preserve"> in the next five years.</w:t>
      </w:r>
      <w:r w:rsidR="00964889">
        <w:rPr>
          <w:rFonts w:ascii="Times New Roman" w:hAnsi="Times New Roman" w:cs="Times New Roman"/>
          <w:sz w:val="24"/>
        </w:rPr>
        <w:t xml:space="preserve"> </w:t>
      </w:r>
      <w:r w:rsidR="00383268">
        <w:rPr>
          <w:rFonts w:ascii="Times New Roman" w:hAnsi="Times New Roman" w:cs="Times New Roman"/>
          <w:sz w:val="24"/>
        </w:rPr>
        <w:t xml:space="preserve">To </w:t>
      </w:r>
      <w:r w:rsidR="00383268" w:rsidRPr="009539E8">
        <w:rPr>
          <w:rFonts w:ascii="Times New Roman" w:hAnsi="Times New Roman" w:cs="Times New Roman"/>
          <w:sz w:val="24"/>
        </w:rPr>
        <w:t>achieve</w:t>
      </w:r>
      <w:r w:rsidRPr="009539E8">
        <w:rPr>
          <w:rFonts w:ascii="Times New Roman" w:hAnsi="Times New Roman" w:cs="Times New Roman"/>
          <w:sz w:val="24"/>
        </w:rPr>
        <w:t xml:space="preserve"> this goal, I will need to successfully complete my OTD coursework, send my resume to prospective schools, I could attend professional development from AOTA and other continuing education to further enhance my skills.</w:t>
      </w:r>
      <w:r w:rsidR="0020345F">
        <w:rPr>
          <w:rFonts w:ascii="Times New Roman" w:hAnsi="Times New Roman" w:cs="Times New Roman"/>
          <w:sz w:val="24"/>
        </w:rPr>
        <w:t xml:space="preserve"> </w:t>
      </w:r>
    </w:p>
    <w:p w14:paraId="6616461E" w14:textId="7DA93177" w:rsidR="009539E8" w:rsidRPr="009539E8" w:rsidRDefault="009539E8" w:rsidP="009539E8">
      <w:pPr>
        <w:rPr>
          <w:rFonts w:ascii="Times New Roman" w:hAnsi="Times New Roman" w:cs="Times New Roman"/>
          <w:sz w:val="24"/>
        </w:rPr>
      </w:pPr>
      <w:r w:rsidRPr="009539E8">
        <w:rPr>
          <w:rFonts w:ascii="Times New Roman" w:hAnsi="Times New Roman" w:cs="Times New Roman"/>
          <w:sz w:val="24"/>
        </w:rPr>
        <w:t>Another personal goal is to become a better public speaker; I plan to focus on several professional development strategies that will help me grow</w:t>
      </w:r>
      <w:r w:rsidR="0020345F">
        <w:rPr>
          <w:rFonts w:ascii="Times New Roman" w:hAnsi="Times New Roman" w:cs="Times New Roman"/>
          <w:sz w:val="24"/>
        </w:rPr>
        <w:t xml:space="preserve"> and am currently working on this goal. </w:t>
      </w:r>
      <w:r w:rsidRPr="009539E8">
        <w:rPr>
          <w:rFonts w:ascii="Times New Roman" w:hAnsi="Times New Roman" w:cs="Times New Roman"/>
          <w:sz w:val="24"/>
        </w:rPr>
        <w:t xml:space="preserve"> I want to take advantage of workshops and communication trainings offered through my </w:t>
      </w:r>
      <w:r w:rsidRPr="009539E8">
        <w:rPr>
          <w:rFonts w:ascii="Times New Roman" w:hAnsi="Times New Roman" w:cs="Times New Roman"/>
          <w:sz w:val="24"/>
        </w:rPr>
        <w:lastRenderedPageBreak/>
        <w:t>workplace or community so I can learn practical techniques and receive guided practice. In addition, I want to observe experienced presenters and ask mentors for feedback on my own presentations so I can understand my strengths and identify areas for improvement. By combining formal learning opportunities with real-life practice and constructive feedback, I can steadily develop the communication skills I need to present information clearly, professionally, and confidently (Mothy, 2024).</w:t>
      </w:r>
    </w:p>
    <w:p w14:paraId="7F8CD366" w14:textId="3326F31D" w:rsidR="009539E8" w:rsidRPr="009539E8" w:rsidRDefault="009539E8" w:rsidP="009539E8">
      <w:pPr>
        <w:rPr>
          <w:rFonts w:ascii="Times New Roman" w:hAnsi="Times New Roman" w:cs="Times New Roman"/>
          <w:sz w:val="24"/>
        </w:rPr>
      </w:pPr>
      <w:r w:rsidRPr="009539E8">
        <w:rPr>
          <w:rFonts w:ascii="Times New Roman" w:hAnsi="Times New Roman" w:cs="Times New Roman"/>
          <w:sz w:val="24"/>
        </w:rPr>
        <w:t xml:space="preserve">From my capstone experiences, I hope that I can develop and possibly publish a set of resources, toolkits, and curriculum materials designed to support educators in implementing calming spaces. Building on the data gathered from my capstone project survey, I </w:t>
      </w:r>
      <w:r w:rsidR="00D45259">
        <w:rPr>
          <w:rFonts w:ascii="Times New Roman" w:hAnsi="Times New Roman" w:cs="Times New Roman"/>
          <w:sz w:val="24"/>
        </w:rPr>
        <w:t>want to</w:t>
      </w:r>
      <w:r w:rsidRPr="009539E8">
        <w:rPr>
          <w:rFonts w:ascii="Times New Roman" w:hAnsi="Times New Roman" w:cs="Times New Roman"/>
          <w:sz w:val="24"/>
        </w:rPr>
        <w:t xml:space="preserve"> create a professional development program that addresses the identified needs, establish clear program goals, and design a structured, evidence-based intervention. I will then pilot the program, gather and analyze feedback to evaluate effectiveness, revise materials based on the results, and disseminate finalized resources and professional development training to educators.</w:t>
      </w:r>
      <w:r w:rsidR="0020345F">
        <w:rPr>
          <w:rFonts w:ascii="Times New Roman" w:hAnsi="Times New Roman" w:cs="Times New Roman"/>
          <w:sz w:val="24"/>
        </w:rPr>
        <w:t xml:space="preserve"> This is a long term goal that I hope that I am able to complete. </w:t>
      </w:r>
    </w:p>
    <w:p w14:paraId="123CAEAE" w14:textId="602180D6" w:rsidR="009539E8" w:rsidRPr="0036768F" w:rsidRDefault="009539E8" w:rsidP="009539E8">
      <w:pPr>
        <w:rPr>
          <w:rFonts w:ascii="Times New Roman" w:hAnsi="Times New Roman" w:cs="Times New Roman"/>
          <w:sz w:val="24"/>
        </w:rPr>
      </w:pPr>
      <w:r w:rsidRPr="009539E8">
        <w:rPr>
          <w:rFonts w:ascii="Times New Roman" w:hAnsi="Times New Roman" w:cs="Times New Roman"/>
          <w:sz w:val="24"/>
        </w:rPr>
        <w:t>This program has taught me the importance of being a more involved leader in supporting the growth of occupational therapy and advocating for our profession</w:t>
      </w:r>
      <w:r w:rsidR="00CD52A1">
        <w:rPr>
          <w:rFonts w:ascii="Times New Roman" w:hAnsi="Times New Roman" w:cs="Times New Roman"/>
          <w:sz w:val="24"/>
        </w:rPr>
        <w:t xml:space="preserve"> (</w:t>
      </w:r>
      <w:r w:rsidR="00CD52A1" w:rsidRPr="009539E8">
        <w:rPr>
          <w:rFonts w:ascii="Times New Roman" w:hAnsi="Times New Roman" w:cs="Times New Roman"/>
          <w:noProof/>
          <w:sz w:val="24"/>
        </w:rPr>
        <w:t>Bornman &amp; Louw2023)</w:t>
      </w:r>
      <w:r w:rsidR="00CD52A1">
        <w:rPr>
          <w:rFonts w:ascii="Times New Roman" w:hAnsi="Times New Roman" w:cs="Times New Roman"/>
          <w:noProof/>
          <w:sz w:val="24"/>
        </w:rPr>
        <w:t>.</w:t>
      </w:r>
      <w:r w:rsidRPr="009539E8">
        <w:rPr>
          <w:rFonts w:ascii="Times New Roman" w:hAnsi="Times New Roman" w:cs="Times New Roman"/>
          <w:sz w:val="24"/>
        </w:rPr>
        <w:t xml:space="preserve"> I have developed a strong interest in nontraditional OT settings and in exploring how we can expand and promote alternative pathways for occupational therapists to work and serve their communities. Although I am still determining the best way to navigate this direction, I believe that by continuing to offer </w:t>
      </w:r>
      <w:r w:rsidR="00B43CC2" w:rsidRPr="009539E8">
        <w:rPr>
          <w:rFonts w:ascii="Times New Roman" w:hAnsi="Times New Roman" w:cs="Times New Roman"/>
          <w:sz w:val="24"/>
        </w:rPr>
        <w:t>community</w:t>
      </w:r>
      <w:r w:rsidR="00B43CC2" w:rsidRPr="0036768F">
        <w:rPr>
          <w:rFonts w:ascii="Times New Roman" w:hAnsi="Times New Roman" w:cs="Times New Roman"/>
          <w:sz w:val="24"/>
        </w:rPr>
        <w:t>-based</w:t>
      </w:r>
      <w:r w:rsidRPr="009539E8">
        <w:rPr>
          <w:rFonts w:ascii="Times New Roman" w:hAnsi="Times New Roman" w:cs="Times New Roman"/>
          <w:sz w:val="24"/>
        </w:rPr>
        <w:t xml:space="preserve"> support and seeking meaningful volunteer opportunities, I can help create innovative experiences, such as nontraditional fieldwork placements that will expose students to the evolving and diverse roles of occupational therapy</w:t>
      </w:r>
      <w:r w:rsidR="0036768F">
        <w:rPr>
          <w:rFonts w:ascii="Times New Roman" w:hAnsi="Times New Roman" w:cs="Times New Roman"/>
          <w:sz w:val="24"/>
        </w:rPr>
        <w:t>.</w:t>
      </w:r>
      <w:r w:rsidRPr="009539E8">
        <w:rPr>
          <w:rFonts w:ascii="Times New Roman" w:hAnsi="Times New Roman" w:cs="Times New Roman"/>
          <w:sz w:val="24"/>
        </w:rPr>
        <w:t xml:space="preserve"> </w:t>
      </w:r>
    </w:p>
    <w:p w14:paraId="598934AF" w14:textId="77777777" w:rsidR="00A417C1" w:rsidRPr="0036768F" w:rsidRDefault="00000000" w:rsidP="5D68E123">
      <w:pPr>
        <w:pStyle w:val="SectionTitle"/>
        <w:rPr>
          <w:rFonts w:ascii="Times New Roman" w:eastAsia="Calibri" w:hAnsi="Times New Roman" w:cs="Times New Roman"/>
          <w:b w:val="0"/>
          <w:bCs/>
          <w:sz w:val="24"/>
        </w:rPr>
      </w:pPr>
      <w:sdt>
        <w:sdtPr>
          <w:rPr>
            <w:rFonts w:ascii="Times New Roman" w:hAnsi="Times New Roman" w:cs="Times New Roman"/>
            <w:sz w:val="24"/>
          </w:rPr>
          <w:id w:val="-1638559448"/>
          <w:placeholder>
            <w:docPart w:val="8CF48B0B516649F6B12E2AC383A7B290"/>
          </w:placeholder>
          <w:temporary/>
          <w:showingPlcHdr/>
          <w15:appearance w15:val="hidden"/>
        </w:sdtPr>
        <w:sdtContent>
          <w:r w:rsidR="00664C1A" w:rsidRPr="0036768F">
            <w:rPr>
              <w:rFonts w:ascii="Times New Roman" w:hAnsi="Times New Roman" w:cs="Times New Roman"/>
              <w:sz w:val="24"/>
            </w:rPr>
            <w:t>References</w:t>
          </w:r>
        </w:sdtContent>
      </w:sdt>
    </w:p>
    <w:p w14:paraId="22E37DB2" w14:textId="31D18755" w:rsidR="009539E8" w:rsidRDefault="009539E8" w:rsidP="009539E8">
      <w:pPr>
        <w:rPr>
          <w:rFonts w:ascii="Times New Roman" w:hAnsi="Times New Roman" w:cs="Times New Roman"/>
          <w:noProof/>
          <w:sz w:val="24"/>
        </w:rPr>
      </w:pPr>
      <w:r w:rsidRPr="009539E8">
        <w:rPr>
          <w:rFonts w:ascii="Times New Roman" w:hAnsi="Times New Roman" w:cs="Times New Roman"/>
          <w:noProof/>
          <w:sz w:val="24"/>
        </w:rPr>
        <w:t>Bornman, J., &amp; Louw, B. (2023). Leadership Development Strategies in Interprofessional Healthcare Collaboration: A Rapid Review. </w:t>
      </w:r>
      <w:r w:rsidRPr="009539E8">
        <w:rPr>
          <w:rFonts w:ascii="Times New Roman" w:hAnsi="Times New Roman" w:cs="Times New Roman"/>
          <w:i/>
          <w:iCs/>
          <w:noProof/>
          <w:sz w:val="24"/>
        </w:rPr>
        <w:t>Journal of healthcare leadership</w:t>
      </w:r>
      <w:r w:rsidRPr="009539E8">
        <w:rPr>
          <w:rFonts w:ascii="Times New Roman" w:hAnsi="Times New Roman" w:cs="Times New Roman"/>
          <w:noProof/>
          <w:sz w:val="24"/>
        </w:rPr>
        <w:t>, </w:t>
      </w:r>
      <w:r w:rsidRPr="009539E8">
        <w:rPr>
          <w:rFonts w:ascii="Times New Roman" w:hAnsi="Times New Roman" w:cs="Times New Roman"/>
          <w:i/>
          <w:iCs/>
          <w:noProof/>
          <w:sz w:val="24"/>
        </w:rPr>
        <w:t>15</w:t>
      </w:r>
      <w:r w:rsidRPr="009539E8">
        <w:rPr>
          <w:rFonts w:ascii="Times New Roman" w:hAnsi="Times New Roman" w:cs="Times New Roman"/>
          <w:noProof/>
          <w:sz w:val="24"/>
        </w:rPr>
        <w:t>, 175–192.</w:t>
      </w:r>
    </w:p>
    <w:p w14:paraId="5CE06EAE" w14:textId="62EBB8F5" w:rsidR="0036768F" w:rsidRPr="009539E8" w:rsidRDefault="0036768F" w:rsidP="009539E8">
      <w:pPr>
        <w:rPr>
          <w:rFonts w:ascii="Times New Roman" w:hAnsi="Times New Roman" w:cs="Times New Roman"/>
          <w:noProof/>
          <w:sz w:val="24"/>
        </w:rPr>
      </w:pPr>
      <w:r w:rsidRPr="0036768F">
        <w:rPr>
          <w:rFonts w:ascii="Times New Roman" w:hAnsi="Times New Roman" w:cs="Times New Roman"/>
          <w:noProof/>
          <w:sz w:val="24"/>
        </w:rPr>
        <w:t>Cercone, K. (2008). Characteristics of adult learners with implications for online learning design. AACE Journal, 16(2), 137-159</w:t>
      </w:r>
    </w:p>
    <w:p w14:paraId="0C59E35E" w14:textId="77777777" w:rsidR="009539E8" w:rsidRPr="009539E8" w:rsidRDefault="009539E8" w:rsidP="009539E8">
      <w:pPr>
        <w:rPr>
          <w:rFonts w:ascii="Times New Roman" w:hAnsi="Times New Roman" w:cs="Times New Roman"/>
          <w:noProof/>
          <w:sz w:val="24"/>
        </w:rPr>
      </w:pPr>
      <w:r w:rsidRPr="009539E8">
        <w:rPr>
          <w:rFonts w:ascii="Times New Roman" w:hAnsi="Times New Roman" w:cs="Times New Roman"/>
          <w:noProof/>
          <w:sz w:val="24"/>
        </w:rPr>
        <w:t>Mohty M. (2024). Delivering an impactful presentation: a practical guide. </w:t>
      </w:r>
      <w:r w:rsidRPr="009539E8">
        <w:rPr>
          <w:rFonts w:ascii="Times New Roman" w:hAnsi="Times New Roman" w:cs="Times New Roman"/>
          <w:i/>
          <w:iCs/>
          <w:noProof/>
          <w:sz w:val="24"/>
        </w:rPr>
        <w:t>Clinical hematology international</w:t>
      </w:r>
      <w:r w:rsidRPr="009539E8">
        <w:rPr>
          <w:rFonts w:ascii="Times New Roman" w:hAnsi="Times New Roman" w:cs="Times New Roman"/>
          <w:noProof/>
          <w:sz w:val="24"/>
        </w:rPr>
        <w:t>, </w:t>
      </w:r>
      <w:r w:rsidRPr="009539E8">
        <w:rPr>
          <w:rFonts w:ascii="Times New Roman" w:hAnsi="Times New Roman" w:cs="Times New Roman"/>
          <w:i/>
          <w:iCs/>
          <w:noProof/>
          <w:sz w:val="24"/>
        </w:rPr>
        <w:t>6</w:t>
      </w:r>
      <w:r w:rsidRPr="009539E8">
        <w:rPr>
          <w:rFonts w:ascii="Times New Roman" w:hAnsi="Times New Roman" w:cs="Times New Roman"/>
          <w:noProof/>
          <w:sz w:val="24"/>
        </w:rPr>
        <w:t>(4), 67–68.</w:t>
      </w:r>
    </w:p>
    <w:p w14:paraId="18910374" w14:textId="77777777" w:rsidR="00A417C1" w:rsidRPr="0036768F" w:rsidRDefault="00A417C1" w:rsidP="00B863FB">
      <w:pPr>
        <w:rPr>
          <w:rFonts w:ascii="Times New Roman" w:hAnsi="Times New Roman" w:cs="Times New Roman"/>
          <w:noProof/>
          <w:sz w:val="24"/>
        </w:rPr>
      </w:pPr>
    </w:p>
    <w:p w14:paraId="0E3E2786" w14:textId="77777777" w:rsidR="68E35553" w:rsidRPr="0036768F" w:rsidRDefault="68E35553" w:rsidP="00B863FB">
      <w:pPr>
        <w:rPr>
          <w:rFonts w:ascii="Times New Roman" w:hAnsi="Times New Roman" w:cs="Times New Roman"/>
          <w:noProof/>
          <w:sz w:val="24"/>
        </w:rPr>
      </w:pPr>
    </w:p>
    <w:p w14:paraId="017F03DE" w14:textId="77777777" w:rsidR="67AE9998" w:rsidRPr="0036768F" w:rsidRDefault="67AE9998" w:rsidP="00B863FB">
      <w:pPr>
        <w:rPr>
          <w:rFonts w:ascii="Times New Roman" w:hAnsi="Times New Roman" w:cs="Times New Roman"/>
          <w:noProof/>
          <w:sz w:val="24"/>
        </w:rPr>
      </w:pPr>
    </w:p>
    <w:p w14:paraId="00C41A5E" w14:textId="77777777" w:rsidR="67AE9998" w:rsidRPr="0036768F" w:rsidRDefault="67AE9998" w:rsidP="00B863FB">
      <w:pPr>
        <w:rPr>
          <w:rFonts w:ascii="Times New Roman" w:hAnsi="Times New Roman" w:cs="Times New Roman"/>
          <w:noProof/>
          <w:sz w:val="24"/>
        </w:rPr>
      </w:pPr>
    </w:p>
    <w:p w14:paraId="7E343CE5" w14:textId="77777777" w:rsidR="4A446072" w:rsidRPr="0036768F" w:rsidRDefault="4A446072" w:rsidP="00B863FB">
      <w:pPr>
        <w:rPr>
          <w:rFonts w:ascii="Times New Roman" w:hAnsi="Times New Roman" w:cs="Times New Roman"/>
          <w:noProof/>
          <w:color w:val="000000" w:themeColor="text2"/>
          <w:sz w:val="24"/>
        </w:rPr>
      </w:pPr>
    </w:p>
    <w:p w14:paraId="35112419" w14:textId="77777777" w:rsidR="4A446072" w:rsidRPr="0036768F" w:rsidRDefault="4A446072" w:rsidP="00B863FB">
      <w:pPr>
        <w:rPr>
          <w:rFonts w:ascii="Times New Roman" w:hAnsi="Times New Roman" w:cs="Times New Roman"/>
          <w:noProof/>
          <w:color w:val="000000" w:themeColor="text2"/>
          <w:sz w:val="24"/>
        </w:rPr>
      </w:pPr>
    </w:p>
    <w:p w14:paraId="6DA2AAD2" w14:textId="77777777" w:rsidR="4A446072" w:rsidRDefault="4A446072" w:rsidP="00B863FB">
      <w:pPr>
        <w:rPr>
          <w:noProof/>
          <w:color w:val="000000" w:themeColor="text2"/>
        </w:rPr>
      </w:pPr>
    </w:p>
    <w:p w14:paraId="14802F08" w14:textId="77777777" w:rsidR="4A446072" w:rsidRDefault="4A446072" w:rsidP="00B863FB">
      <w:pPr>
        <w:rPr>
          <w:noProof/>
          <w:color w:val="000000" w:themeColor="text2"/>
        </w:rPr>
      </w:pPr>
    </w:p>
    <w:p w14:paraId="1498F963" w14:textId="77777777" w:rsidR="4A446072" w:rsidRDefault="4A446072" w:rsidP="00B863FB">
      <w:pPr>
        <w:rPr>
          <w:noProof/>
          <w:color w:val="000000" w:themeColor="text2"/>
        </w:rPr>
      </w:pPr>
    </w:p>
    <w:p w14:paraId="4BA3F646" w14:textId="77777777" w:rsidR="4A446072" w:rsidRDefault="4A446072" w:rsidP="00B863FB">
      <w:pPr>
        <w:rPr>
          <w:noProof/>
          <w:color w:val="000000" w:themeColor="text2"/>
        </w:rPr>
      </w:pPr>
    </w:p>
    <w:p w14:paraId="6C2BB4D1" w14:textId="77777777" w:rsidR="4A446072" w:rsidRDefault="4A446072" w:rsidP="00B863FB">
      <w:pPr>
        <w:rPr>
          <w:noProof/>
          <w:color w:val="000000" w:themeColor="text2"/>
        </w:rPr>
      </w:pPr>
    </w:p>
    <w:p w14:paraId="63C4AA83" w14:textId="77777777" w:rsidR="4A446072" w:rsidRDefault="4A446072" w:rsidP="00B863FB">
      <w:pPr>
        <w:rPr>
          <w:noProof/>
          <w:color w:val="000000" w:themeColor="text2"/>
        </w:rPr>
      </w:pPr>
    </w:p>
    <w:p w14:paraId="0ACE55B6" w14:textId="77777777" w:rsidR="4A446072" w:rsidRDefault="4A446072" w:rsidP="00B863FB">
      <w:pPr>
        <w:rPr>
          <w:noProof/>
          <w:color w:val="000000" w:themeColor="text2"/>
        </w:rPr>
      </w:pPr>
    </w:p>
    <w:p w14:paraId="28BACCBC" w14:textId="77777777" w:rsidR="4A446072" w:rsidRDefault="4A446072" w:rsidP="00B863FB">
      <w:pPr>
        <w:rPr>
          <w:noProof/>
          <w:color w:val="000000" w:themeColor="text2"/>
        </w:rPr>
      </w:pPr>
    </w:p>
    <w:p w14:paraId="214D02D1" w14:textId="77777777" w:rsidR="4A446072" w:rsidRDefault="4A446072" w:rsidP="00B863FB">
      <w:pPr>
        <w:rPr>
          <w:noProof/>
          <w:color w:val="000000" w:themeColor="text2"/>
        </w:rPr>
      </w:pPr>
    </w:p>
    <w:p w14:paraId="2271E072" w14:textId="77777777" w:rsidR="4A446072" w:rsidRDefault="4A446072" w:rsidP="00B863FB">
      <w:pPr>
        <w:rPr>
          <w:noProof/>
          <w:color w:val="000000" w:themeColor="text2"/>
        </w:rPr>
      </w:pPr>
    </w:p>
    <w:p w14:paraId="05BC4B10" w14:textId="253BBF74" w:rsidR="67AE9998" w:rsidRPr="00B863FB" w:rsidRDefault="67AE9998" w:rsidP="3D0A9892">
      <w:pPr>
        <w:pStyle w:val="TableFigure"/>
        <w:spacing w:after="160"/>
        <w:rPr>
          <w:rFonts w:eastAsia="Calibri" w:cstheme="minorHAnsi"/>
          <w:i/>
          <w:iCs/>
          <w:noProof/>
          <w:color w:val="000000" w:themeColor="text2"/>
          <w:szCs w:val="22"/>
        </w:rPr>
      </w:pPr>
    </w:p>
    <w:sectPr w:rsidR="67AE9998" w:rsidRPr="00B863FB" w:rsidSect="00C458CF">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3C4C" w14:textId="77777777" w:rsidR="005F2A01" w:rsidRDefault="005F2A01">
      <w:pPr>
        <w:spacing w:line="240" w:lineRule="auto"/>
      </w:pPr>
      <w:r>
        <w:separator/>
      </w:r>
    </w:p>
    <w:p w14:paraId="1FBB01A8" w14:textId="77777777" w:rsidR="005F2A01" w:rsidRDefault="005F2A01"/>
  </w:endnote>
  <w:endnote w:type="continuationSeparator" w:id="0">
    <w:p w14:paraId="54DADA89" w14:textId="77777777" w:rsidR="005F2A01" w:rsidRDefault="005F2A01">
      <w:pPr>
        <w:spacing w:line="240" w:lineRule="auto"/>
      </w:pPr>
      <w:r>
        <w:continuationSeparator/>
      </w:r>
    </w:p>
    <w:p w14:paraId="6AFEADC2" w14:textId="77777777" w:rsidR="005F2A01" w:rsidRDefault="005F2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EAF8"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40A2" w14:textId="5218EA5F" w:rsidR="0D6E5604" w:rsidRPr="002F3AE9" w:rsidRDefault="00BA48FA" w:rsidP="002F3AE9">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C0EA"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FE997" w14:textId="77777777" w:rsidR="005F2A01" w:rsidRDefault="005F2A01">
      <w:pPr>
        <w:spacing w:line="240" w:lineRule="auto"/>
      </w:pPr>
      <w:r>
        <w:separator/>
      </w:r>
    </w:p>
    <w:p w14:paraId="7040F5CF" w14:textId="77777777" w:rsidR="005F2A01" w:rsidRDefault="005F2A01"/>
  </w:footnote>
  <w:footnote w:type="continuationSeparator" w:id="0">
    <w:p w14:paraId="6169A0D3" w14:textId="77777777" w:rsidR="005F2A01" w:rsidRDefault="005F2A01">
      <w:pPr>
        <w:spacing w:line="240" w:lineRule="auto"/>
      </w:pPr>
      <w:r>
        <w:continuationSeparator/>
      </w:r>
    </w:p>
    <w:p w14:paraId="2C4BA89A" w14:textId="77777777" w:rsidR="005F2A01" w:rsidRDefault="005F2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AE33"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7672"/>
      <w:docPartObj>
        <w:docPartGallery w:val="Page Numbers (Top of Page)"/>
        <w:docPartUnique/>
      </w:docPartObj>
    </w:sdtPr>
    <w:sdtEndPr>
      <w:rPr>
        <w:noProof/>
      </w:rPr>
    </w:sdtEndPr>
    <w:sdtContent>
      <w:p w14:paraId="53D547DA" w14:textId="6161C38F" w:rsidR="008315F0" w:rsidRDefault="008315F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B865BE" w14:textId="77777777"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BA81"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17B35864"/>
    <w:multiLevelType w:val="multilevel"/>
    <w:tmpl w:val="970AC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0959DA"/>
    <w:multiLevelType w:val="hybridMultilevel"/>
    <w:tmpl w:val="84705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 w:numId="12" w16cid:durableId="1924682245">
    <w:abstractNumId w:val="11"/>
  </w:num>
  <w:num w:numId="13" w16cid:durableId="3784355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E8"/>
    <w:rsid w:val="00023AFE"/>
    <w:rsid w:val="000A3D9B"/>
    <w:rsid w:val="000D4642"/>
    <w:rsid w:val="000D539D"/>
    <w:rsid w:val="00116273"/>
    <w:rsid w:val="00176326"/>
    <w:rsid w:val="001A1AB8"/>
    <w:rsid w:val="001D3DAD"/>
    <w:rsid w:val="0020345F"/>
    <w:rsid w:val="002567F6"/>
    <w:rsid w:val="00272EC7"/>
    <w:rsid w:val="002C79E6"/>
    <w:rsid w:val="002F3AE9"/>
    <w:rsid w:val="0036768F"/>
    <w:rsid w:val="003804CC"/>
    <w:rsid w:val="00383268"/>
    <w:rsid w:val="003F5895"/>
    <w:rsid w:val="004C4789"/>
    <w:rsid w:val="00574EB2"/>
    <w:rsid w:val="005C199E"/>
    <w:rsid w:val="005F2A01"/>
    <w:rsid w:val="0060339E"/>
    <w:rsid w:val="00664C1A"/>
    <w:rsid w:val="008315F0"/>
    <w:rsid w:val="00865AB3"/>
    <w:rsid w:val="00865E7B"/>
    <w:rsid w:val="0087407D"/>
    <w:rsid w:val="00923B3F"/>
    <w:rsid w:val="00950CF8"/>
    <w:rsid w:val="009539E8"/>
    <w:rsid w:val="00964889"/>
    <w:rsid w:val="009F562B"/>
    <w:rsid w:val="00A417C1"/>
    <w:rsid w:val="00AB3B6B"/>
    <w:rsid w:val="00B43CC2"/>
    <w:rsid w:val="00B863FB"/>
    <w:rsid w:val="00B86440"/>
    <w:rsid w:val="00BA48FA"/>
    <w:rsid w:val="00BB2D6F"/>
    <w:rsid w:val="00C00F8F"/>
    <w:rsid w:val="00C03068"/>
    <w:rsid w:val="00C458CF"/>
    <w:rsid w:val="00CD52A1"/>
    <w:rsid w:val="00D45259"/>
    <w:rsid w:val="00D55F5C"/>
    <w:rsid w:val="00D620FD"/>
    <w:rsid w:val="00D91044"/>
    <w:rsid w:val="00E11AA9"/>
    <w:rsid w:val="00E66EDF"/>
    <w:rsid w:val="00E67454"/>
    <w:rsid w:val="00EF55C5"/>
    <w:rsid w:val="00F20042"/>
    <w:rsid w:val="00F6242A"/>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06074"/>
  <w15:chartTrackingRefBased/>
  <w15:docId w15:val="{AA171260-2474-476D-AE96-0D0C747E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2"/>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2"/>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rsid w:val="00B863FB"/>
    <w:rPr>
      <w:rFonts w:asciiTheme="majorHAnsi" w:eastAsiaTheme="majorEastAsia" w:hAnsiTheme="majorHAnsi" w:cstheme="majorBidi"/>
      <w:b/>
      <w:sz w:val="22"/>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9"/>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
    <w:rsid w:val="00B863FB"/>
    <w:rPr>
      <w:rFonts w:eastAsia="Calibri" w:cs="Calibri"/>
      <w:sz w:val="22"/>
      <w:szCs w:val="22"/>
    </w:rPr>
  </w:style>
  <w:style w:type="character" w:styleId="UnresolvedMention">
    <w:name w:val="Unresolved Mention"/>
    <w:basedOn w:val="DefaultParagraphFont"/>
    <w:uiPriority w:val="99"/>
    <w:semiHidden/>
    <w:unhideWhenUsed/>
    <w:rsid w:val="0036768F"/>
    <w:rPr>
      <w:color w:val="605E5C"/>
      <w:shd w:val="clear" w:color="auto" w:fill="E1DFDD"/>
    </w:rPr>
  </w:style>
  <w:style w:type="paragraph" w:customStyle="1" w:styleId="TableSmallRows">
    <w:name w:val="Table Small Rows"/>
    <w:basedOn w:val="Normal"/>
    <w:next w:val="Normal"/>
    <w:uiPriority w:val="7"/>
    <w:semiHidden/>
    <w:qFormat/>
    <w:rsid w:val="00272EC7"/>
    <w:pPr>
      <w:spacing w:line="240" w:lineRule="auto"/>
      <w:ind w:left="144" w:firstLine="0"/>
    </w:pPr>
    <w:rPr>
      <w:rFonts w:eastAsiaTheme="minorHAnsi" w:cs="Times New Roman (Body CS)"/>
      <w:sz w:val="4"/>
      <w:lang w:eastAsia="en-US"/>
    </w:rPr>
  </w:style>
  <w:style w:type="paragraph" w:customStyle="1" w:styleId="ExperienceTimeline">
    <w:name w:val="Experience Timeline"/>
    <w:basedOn w:val="Normal"/>
    <w:uiPriority w:val="7"/>
    <w:qFormat/>
    <w:rsid w:val="00272EC7"/>
    <w:pPr>
      <w:spacing w:line="240" w:lineRule="auto"/>
      <w:ind w:firstLine="0"/>
    </w:pPr>
    <w:rPr>
      <w:rFonts w:eastAsiaTheme="minorHAnsi" w:cs="Times New Roman (Body 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rnsbym\AppData\Roaming\Microsoft\Templates\Student%20APA%20Style%20paper%207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F48B0B516649F6B12E2AC383A7B290"/>
        <w:category>
          <w:name w:val="General"/>
          <w:gallery w:val="placeholder"/>
        </w:category>
        <w:types>
          <w:type w:val="bbPlcHdr"/>
        </w:types>
        <w:behaviors>
          <w:behavior w:val="content"/>
        </w:behaviors>
        <w:guid w:val="{05B93288-9CA1-4E9D-8F5B-3FF0F1A7C04A}"/>
      </w:docPartPr>
      <w:docPartBody>
        <w:p w:rsidR="00D20AAE" w:rsidRDefault="00D20AAE">
          <w:pPr>
            <w:pStyle w:val="8CF48B0B516649F6B12E2AC383A7B290"/>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AE"/>
    <w:rsid w:val="002567F6"/>
    <w:rsid w:val="00950CF8"/>
    <w:rsid w:val="009F562B"/>
    <w:rsid w:val="00C0307C"/>
    <w:rsid w:val="00D20AAE"/>
    <w:rsid w:val="00D2116C"/>
    <w:rsid w:val="00F0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BB4E6DE830E145A1932EC4180A6DC680">
    <w:name w:val="BB4E6DE830E145A1932EC4180A6DC680"/>
  </w:style>
  <w:style w:type="paragraph" w:customStyle="1" w:styleId="8CF48B0B516649F6B12E2AC383A7B290">
    <w:name w:val="8CF48B0B516649F6B12E2AC383A7B290"/>
  </w:style>
  <w:style w:type="character" w:styleId="Hyperlink">
    <w:name w:val="Hyperlink"/>
    <w:basedOn w:val="DefaultParagraphFont"/>
    <w:uiPriority w:val="99"/>
    <w:unhideWhenUsed/>
    <w:rPr>
      <w:color w:val="467886" w:themeColor="hyperlink"/>
      <w:u w:val="single"/>
    </w:rPr>
  </w:style>
  <w:style w:type="paragraph" w:customStyle="1" w:styleId="B8A0D0C0835A49C8A6F7B1B8D5F98385">
    <w:name w:val="B8A0D0C0835A49C8A6F7B1B8D5F98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8B0AD-45FF-4A01-9ECA-EF72B58B3D58}">
  <ds:schemaRefs>
    <ds:schemaRef ds:uri="http://schemas.openxmlformats.org/officeDocument/2006/bibliography"/>
  </ds:schemaRefs>
</ds:datastoreItem>
</file>

<file path=customXml/itemProps4.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9</TotalTime>
  <Pages>6</Pages>
  <Words>952</Words>
  <Characters>5265</Characters>
  <Application>Microsoft Office Word</Application>
  <DocSecurity>0</DocSecurity>
  <Lines>72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Hornsby, Marlo</dc:creator>
  <cp:keywords/>
  <dc:description/>
  <cp:lastModifiedBy>Hornsby, Marlo</cp:lastModifiedBy>
  <cp:revision>2</cp:revision>
  <dcterms:created xsi:type="dcterms:W3CDTF">2025-11-30T03:28:00Z</dcterms:created>
  <dcterms:modified xsi:type="dcterms:W3CDTF">2025-11-30T13:44:00Z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